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ind w:firstLine="31680" w:firstLineChars="100"/>
        <w:rPr>
          <w:rFonts w:ascii="Arial" w:hAnsi="Arial" w:cs="Arial"/>
          <w:b/>
          <w:bCs/>
          <w:color w:val="auto"/>
          <w:sz w:val="24"/>
          <w:shd w:val="clear" w:color="auto" w:fill="FFFFFF"/>
        </w:rPr>
      </w:pPr>
      <w:r>
        <w:rPr>
          <w:rFonts w:hint="eastAsia" w:ascii="Arial" w:hAnsi="Arial" w:cs="Arial"/>
          <w:b/>
          <w:bCs/>
          <w:color w:val="auto"/>
          <w:sz w:val="24"/>
          <w:shd w:val="clear" w:color="auto" w:fill="FFFFFF"/>
          <w:lang w:eastAsia="zh-CN"/>
        </w:rPr>
        <w:t>附件</w:t>
      </w:r>
      <w:r>
        <w:rPr>
          <w:rFonts w:hint="eastAsia" w:ascii="Arial" w:hAnsi="Arial" w:cs="Arial"/>
          <w:b/>
          <w:bCs/>
          <w:color w:val="auto"/>
          <w:sz w:val="24"/>
          <w:shd w:val="clear" w:color="auto" w:fill="FFFFFF"/>
          <w:lang w:val="en-US" w:eastAsia="zh-CN"/>
        </w:rPr>
        <w:t>1</w:t>
      </w:r>
      <w:r>
        <w:rPr>
          <w:rFonts w:hint="eastAsia" w:ascii="Arial" w:hAnsi="Arial" w:cs="Arial"/>
          <w:b/>
          <w:bCs/>
          <w:color w:val="auto"/>
          <w:sz w:val="24"/>
          <w:shd w:val="clear" w:color="auto" w:fill="FFFFFF"/>
        </w:rPr>
        <w:t>：</w:t>
      </w:r>
    </w:p>
    <w:p>
      <w:pPr>
        <w:jc w:val="center"/>
        <w:rPr>
          <w:rFonts w:ascii="Arial" w:hAnsi="Arial" w:cs="Arial"/>
          <w:color w:val="auto"/>
          <w:sz w:val="24"/>
          <w:shd w:val="clear" w:color="auto" w:fill="FFFFFF"/>
        </w:rPr>
      </w:pPr>
      <w:r>
        <w:rPr>
          <w:rFonts w:hint="eastAsia" w:ascii="Arial" w:hAnsi="Arial" w:cs="Arial"/>
          <w:b/>
          <w:bCs/>
          <w:color w:val="auto"/>
          <w:sz w:val="30"/>
          <w:szCs w:val="30"/>
          <w:shd w:val="clear" w:color="auto" w:fill="FFFFFF"/>
        </w:rPr>
        <w:t>检测机构视频安装位置及监控点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025"/>
        <w:gridCol w:w="4933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7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4"/>
                <w:shd w:val="clear" w:color="auto" w:fill="FFFFFF"/>
              </w:rPr>
              <w:t>序号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4"/>
                <w:shd w:val="clear" w:color="auto" w:fill="FFFFFF"/>
              </w:rPr>
              <w:t>安装位置</w:t>
            </w:r>
          </w:p>
        </w:tc>
        <w:tc>
          <w:tcPr>
            <w:tcW w:w="493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4"/>
                <w:shd w:val="clear" w:color="auto" w:fill="FFFFFF"/>
              </w:rPr>
              <w:t>监控点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4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60" w:lineRule="auto"/>
              <w:jc w:val="center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ascii="Arial" w:hAnsi="Arial" w:cs="Arial"/>
                <w:color w:val="auto"/>
                <w:shd w:val="clear" w:color="auto" w:fill="FFFFFF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60" w:lineRule="auto"/>
              <w:jc w:val="center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接样室</w:t>
            </w:r>
          </w:p>
        </w:tc>
        <w:tc>
          <w:tcPr>
            <w:tcW w:w="49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）送检样品视频采集录像；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2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）对送样人员正面进行视频采集录像；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3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）对收样人员验样环节进行视频采集录像。</w:t>
            </w:r>
          </w:p>
        </w:tc>
        <w:tc>
          <w:tcPr>
            <w:tcW w:w="797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z w:val="24"/>
                <w:shd w:val="clear" w:color="auto" w:fill="FFFFFF"/>
              </w:rPr>
              <w:t>实现远程监控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60" w:lineRule="auto"/>
              <w:jc w:val="center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ascii="Arial" w:hAnsi="Arial" w:cs="Arial"/>
                <w:color w:val="auto"/>
                <w:shd w:val="clear" w:color="auto" w:fill="FFFFFF"/>
              </w:rPr>
              <w:t>2</w:t>
            </w:r>
          </w:p>
        </w:tc>
        <w:tc>
          <w:tcPr>
            <w:tcW w:w="2025" w:type="dxa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60" w:lineRule="auto"/>
              <w:jc w:val="center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混凝土（砂浆、砖、砌块）力学检测室</w:t>
            </w:r>
          </w:p>
        </w:tc>
        <w:tc>
          <w:tcPr>
            <w:tcW w:w="49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）试块放置点；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2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）压力机检测工位；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 xml:space="preserve"> 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3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）操作人员；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4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）压力机屏幕数据（联网计算机的显示屏）。</w:t>
            </w:r>
          </w:p>
        </w:tc>
        <w:tc>
          <w:tcPr>
            <w:tcW w:w="797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z w:val="24"/>
                <w:shd w:val="clear" w:color="auto" w:fill="FFFFFF"/>
              </w:rPr>
              <w:t>实现远程监控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60" w:lineRule="auto"/>
              <w:jc w:val="center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ascii="Arial" w:hAnsi="Arial" w:cs="Arial"/>
                <w:color w:val="auto"/>
                <w:shd w:val="clear" w:color="auto" w:fill="FFFFFF"/>
              </w:rPr>
              <w:t>3</w:t>
            </w:r>
          </w:p>
        </w:tc>
        <w:tc>
          <w:tcPr>
            <w:tcW w:w="2025" w:type="dxa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60" w:lineRule="auto"/>
              <w:jc w:val="both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钢材力学检测室</w:t>
            </w:r>
          </w:p>
        </w:tc>
        <w:tc>
          <w:tcPr>
            <w:tcW w:w="49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）打点机；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2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）拉力机检测工位；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3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）操作人员；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4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）拉力机屏幕数据（联网计算机的显示屏）；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5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）弯曲机检测工位。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 xml:space="preserve">      </w:t>
            </w:r>
          </w:p>
        </w:tc>
        <w:tc>
          <w:tcPr>
            <w:tcW w:w="797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z w:val="24"/>
                <w:shd w:val="clear" w:color="auto" w:fill="FFFFFF"/>
              </w:rPr>
              <w:t>实现远程监控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auto"/>
                <w:sz w:val="24"/>
                <w:shd w:val="clear" w:color="auto" w:fill="FFFFFF"/>
              </w:rPr>
              <w:t>4</w:t>
            </w:r>
          </w:p>
        </w:tc>
        <w:tc>
          <w:tcPr>
            <w:tcW w:w="2025" w:type="dxa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60" w:lineRule="auto"/>
              <w:jc w:val="center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节能材料及门窗检测室（力学、传热、导热、门窗三性）</w:t>
            </w:r>
          </w:p>
        </w:tc>
        <w:tc>
          <w:tcPr>
            <w:tcW w:w="49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）节能材料样品及制备；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2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）拉力机检测工位；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3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）操作人员；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4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）拉力机显示器数值；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5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）导热仪检测工位；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6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）导热仪显示器数值；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7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）传热稳态装置检测工位；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8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）传热稳态装置显示器数值；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9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）门窗检测仪工位；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10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）门窗检测仪显示器数值；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11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）幕墙检测仪工位；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（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12</w:t>
            </w: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）幕墙检测仪显示器数值。</w:t>
            </w:r>
          </w:p>
        </w:tc>
        <w:tc>
          <w:tcPr>
            <w:tcW w:w="797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z w:val="24"/>
                <w:shd w:val="clear" w:color="auto" w:fill="FFFFFF"/>
              </w:rPr>
              <w:t>实现远程监控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auto"/>
                <w:sz w:val="24"/>
                <w:shd w:val="clear" w:color="auto" w:fill="FFFFFF"/>
              </w:rPr>
              <w:t>5</w:t>
            </w:r>
          </w:p>
        </w:tc>
        <w:tc>
          <w:tcPr>
            <w:tcW w:w="2025" w:type="dxa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60" w:lineRule="auto"/>
              <w:jc w:val="center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主体结构现场</w:t>
            </w:r>
          </w:p>
        </w:tc>
        <w:tc>
          <w:tcPr>
            <w:tcW w:w="49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具体要求由省建设工程质量安全监督管理局另行颁布。</w:t>
            </w:r>
          </w:p>
        </w:tc>
        <w:tc>
          <w:tcPr>
            <w:tcW w:w="797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auto"/>
                <w:sz w:val="24"/>
                <w:shd w:val="clear" w:color="auto" w:fill="FFFFFF"/>
              </w:rPr>
              <w:t>6</w:t>
            </w:r>
          </w:p>
        </w:tc>
        <w:tc>
          <w:tcPr>
            <w:tcW w:w="2025" w:type="dxa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60" w:lineRule="auto"/>
              <w:jc w:val="center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地基基础</w:t>
            </w:r>
          </w:p>
          <w:p>
            <w:pPr>
              <w:pStyle w:val="3"/>
              <w:widowControl/>
              <w:wordWrap w:val="0"/>
              <w:spacing w:beforeAutospacing="0" w:afterAutospacing="0" w:line="360" w:lineRule="auto"/>
              <w:jc w:val="center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检测现场</w:t>
            </w:r>
          </w:p>
        </w:tc>
        <w:tc>
          <w:tcPr>
            <w:tcW w:w="49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hd w:val="clear" w:color="auto" w:fill="FFFFFF"/>
              </w:rPr>
              <w:t>具体要求由省建设工程质量安全监督管理局另行颁布。</w:t>
            </w:r>
          </w:p>
        </w:tc>
        <w:tc>
          <w:tcPr>
            <w:tcW w:w="797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4"/>
                <w:shd w:val="clear" w:color="auto" w:fill="FFFFFF"/>
              </w:rPr>
            </w:pPr>
          </w:p>
        </w:tc>
      </w:tr>
    </w:tbl>
    <w:p>
      <w:pPr>
        <w:rPr>
          <w:rFonts w:hint="eastAsia" w:ascii="Arial" w:hAnsi="Arial" w:cs="Arial"/>
          <w:b/>
          <w:bCs/>
          <w:color w:val="auto"/>
          <w:sz w:val="24"/>
          <w:shd w:val="clear" w:color="auto" w:fill="FFFFFF"/>
        </w:rPr>
      </w:pPr>
    </w:p>
    <w:p>
      <w:pPr>
        <w:rPr>
          <w:rFonts w:hint="eastAsia" w:ascii="Arial" w:hAnsi="Arial" w:cs="Arial"/>
          <w:b/>
          <w:bCs/>
          <w:color w:val="auto"/>
          <w:sz w:val="24"/>
          <w:shd w:val="clear" w:color="auto" w:fill="FFFFFF"/>
        </w:rPr>
      </w:pPr>
    </w:p>
    <w:p>
      <w:pPr>
        <w:rPr>
          <w:rFonts w:ascii="Arial" w:hAnsi="Arial" w:cs="Arial"/>
          <w:color w:val="auto"/>
          <w:sz w:val="24"/>
          <w:shd w:val="clear" w:color="auto" w:fill="FFFFFF"/>
        </w:rPr>
      </w:pPr>
      <w:r>
        <w:rPr>
          <w:rFonts w:hint="eastAsia" w:ascii="Arial" w:hAnsi="Arial" w:cs="Arial"/>
          <w:b/>
          <w:bCs/>
          <w:color w:val="auto"/>
          <w:sz w:val="24"/>
          <w:shd w:val="clear" w:color="auto" w:fill="FFFFFF"/>
          <w:lang w:eastAsia="zh-CN"/>
        </w:rPr>
        <w:t>附件</w:t>
      </w:r>
      <w:r>
        <w:rPr>
          <w:rFonts w:hint="eastAsia" w:ascii="Arial" w:hAnsi="Arial" w:cs="Arial"/>
          <w:b/>
          <w:bCs/>
          <w:color w:val="auto"/>
          <w:sz w:val="24"/>
          <w:shd w:val="clear" w:color="auto" w:fill="FFFFFF"/>
          <w:lang w:val="en-US" w:eastAsia="zh-CN"/>
        </w:rPr>
        <w:t>2</w:t>
      </w:r>
      <w:r>
        <w:rPr>
          <w:rFonts w:hint="eastAsia" w:ascii="Arial" w:hAnsi="Arial" w:cs="Arial"/>
          <w:b/>
          <w:bCs/>
          <w:color w:val="auto"/>
          <w:sz w:val="24"/>
          <w:shd w:val="clear" w:color="auto" w:fill="FFFFFF"/>
        </w:rPr>
        <w:t>：</w:t>
      </w:r>
    </w:p>
    <w:p>
      <w:pPr>
        <w:jc w:val="center"/>
        <w:rPr>
          <w:rFonts w:ascii="Arial" w:hAnsi="Arial" w:cs="Arial"/>
          <w:b/>
          <w:bCs/>
          <w:color w:val="auto"/>
          <w:sz w:val="30"/>
          <w:szCs w:val="30"/>
          <w:shd w:val="clear" w:color="auto" w:fill="FFFFFF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"http://www.ahgcjs.com.cn/siteserver/cms/background_utils.aspx?type=Redirect&amp;download=True&amp;publishmentSystemID=1&amp;fileUrl=qo3aCoKOwrcEOeqD58wkigFiErOeoh4TYXJEQ7dHsebq32jfLHGlWdpeGy4sCDkjZX1QFJjct8OeuL5Vo0slash0EjFQ0equals00equals0" \t "http://gov.cbi360.net/a/20170810/_blank" </w:instrText>
      </w:r>
      <w:r>
        <w:rPr>
          <w:color w:val="auto"/>
        </w:rPr>
        <w:fldChar w:fldCharType="separate"/>
      </w:r>
      <w:r>
        <w:rPr>
          <w:rFonts w:hint="eastAsia" w:ascii="Arial" w:hAnsi="Arial" w:cs="Arial"/>
          <w:b/>
          <w:bCs/>
          <w:color w:val="auto"/>
          <w:sz w:val="30"/>
          <w:szCs w:val="30"/>
          <w:shd w:val="clear" w:color="auto" w:fill="FFFFFF"/>
        </w:rPr>
        <w:t>远程试验图像监控系统配置及技术参数要求</w:t>
      </w:r>
      <w:r>
        <w:rPr>
          <w:color w:val="auto"/>
        </w:rPr>
        <w:fldChar w:fldCharType="end"/>
      </w:r>
    </w:p>
    <w:tbl>
      <w:tblPr>
        <w:tblStyle w:val="6"/>
        <w:tblW w:w="8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3030"/>
        <w:gridCol w:w="4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81" w:type="dxa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60" w:lineRule="auto"/>
              <w:jc w:val="center"/>
              <w:rPr>
                <w:rFonts w:ascii="Arial" w:hAnsi="Arial" w:cs="Arial"/>
                <w:b/>
                <w:bCs/>
                <w:color w:val="auto"/>
                <w:shd w:val="clear" w:color="auto" w:fill="FFFFFF"/>
              </w:rPr>
            </w:pPr>
            <w:bookmarkStart w:id="0" w:name="_GoBack"/>
            <w:r>
              <w:rPr>
                <w:rFonts w:hint="eastAsia" w:ascii="Arial" w:hAnsi="Arial" w:cs="Arial"/>
                <w:b/>
                <w:bCs/>
                <w:color w:val="auto"/>
                <w:shd w:val="clear" w:color="auto" w:fill="FFFFFF"/>
              </w:rPr>
              <w:t>序号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459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4"/>
                <w:shd w:val="clear" w:color="auto" w:fill="FFFFFF"/>
              </w:rPr>
              <w:t>技术要求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81" w:type="dxa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60" w:lineRule="auto"/>
              <w:jc w:val="center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ascii="Arial" w:hAnsi="Arial" w:cs="Arial"/>
                <w:color w:val="auto"/>
                <w:shd w:val="clear" w:color="auto" w:fill="FFFFFF"/>
              </w:rPr>
              <w:t>1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textAlignment w:val="center"/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智能试验数据图像采集摄像机（筒机）</w:t>
            </w:r>
          </w:p>
        </w:tc>
        <w:tc>
          <w:tcPr>
            <w:tcW w:w="4590" w:type="dxa"/>
            <w:vAlign w:val="bottom"/>
          </w:tcPr>
          <w:p>
            <w:pPr>
              <w:widowControl/>
              <w:numPr>
                <w:ilvl w:val="0"/>
                <w:numId w:val="1"/>
              </w:numPr>
              <w:textAlignment w:val="bottom"/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Arial" w:hAnsi="Arial"/>
                <w:color w:val="auto"/>
                <w:kern w:val="0"/>
                <w:sz w:val="24"/>
                <w:shd w:val="clear" w:color="auto" w:fill="FFFFFF"/>
              </w:rPr>
              <w:t>日夜转换模式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 xml:space="preserve"> ICR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红外滤片式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br w:type="textWrapping"/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2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、数字降噪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 xml:space="preserve"> 3D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数字降噪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br w:type="textWrapping"/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3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、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ROI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支持三码流分别设置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个固定区域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br w:type="textWrapping"/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4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、存储功能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 xml:space="preserve"> NAS(NFS,SMB/CIFS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均支持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br w:type="textWrapping"/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5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、智能报警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越界侦测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,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区域入侵侦测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,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场景变更侦测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,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人脸侦测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,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虚焦侦测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br w:type="textWrapping"/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6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、通讯接口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 xml:space="preserve"> 1 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个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 xml:space="preserve">RJ45 10M / 100M 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自适应以太网口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br w:type="textWrapping"/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7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、红外照射距离最远可达：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50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米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br w:type="textWrapping"/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8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、防护等级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 xml:space="preserve"> IP67</w:t>
            </w:r>
          </w:p>
          <w:p>
            <w:pPr>
              <w:widowControl/>
              <w:textAlignment w:val="bottom"/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、实时采集送检样品试验过程真实性和试验数据相匹配。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81" w:type="dxa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60" w:lineRule="auto"/>
              <w:jc w:val="center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ascii="Arial" w:hAnsi="Arial" w:cs="Arial"/>
                <w:color w:val="auto"/>
                <w:shd w:val="clear" w:color="auto" w:fill="FFFFFF"/>
              </w:rPr>
              <w:t>2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textAlignment w:val="center"/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智能试验数据图像采集摄像机（球机）</w:t>
            </w:r>
          </w:p>
        </w:tc>
        <w:tc>
          <w:tcPr>
            <w:tcW w:w="4590" w:type="dxa"/>
            <w:vAlign w:val="bottom"/>
          </w:tcPr>
          <w:p>
            <w:pPr>
              <w:widowControl/>
              <w:numPr>
                <w:ilvl w:val="0"/>
                <w:numId w:val="2"/>
              </w:numPr>
              <w:textAlignment w:val="bottom"/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Arial" w:hAnsi="Arial"/>
                <w:color w:val="auto"/>
                <w:kern w:val="0"/>
                <w:sz w:val="24"/>
                <w:shd w:val="clear" w:color="auto" w:fill="FFFFFF"/>
              </w:rPr>
              <w:t>支持音频、报警</w:t>
            </w:r>
          </w:p>
          <w:p>
            <w:pPr>
              <w:widowControl/>
              <w:numPr>
                <w:ilvl w:val="0"/>
                <w:numId w:val="2"/>
              </w:numPr>
              <w:textAlignment w:val="bottom"/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Arial" w:hAnsi="Arial"/>
                <w:color w:val="auto"/>
                <w:kern w:val="0"/>
                <w:sz w:val="24"/>
                <w:shd w:val="clear" w:color="auto" w:fill="FFFFFF"/>
              </w:rPr>
              <w:t>支持宽动态、透雾、强光抑制、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 xml:space="preserve">Smart IR 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、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3D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数字降噪</w:t>
            </w:r>
          </w:p>
          <w:p>
            <w:pPr>
              <w:widowControl/>
              <w:numPr>
                <w:ilvl w:val="0"/>
                <w:numId w:val="2"/>
              </w:numPr>
              <w:textAlignment w:val="bottom"/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Arial" w:hAnsi="Arial"/>
                <w:color w:val="auto"/>
                <w:kern w:val="0"/>
                <w:sz w:val="24"/>
                <w:shd w:val="clear" w:color="auto" w:fill="FFFFFF"/>
              </w:rPr>
              <w:t>区域入侵侦测、越界侦测、音频异常侦测、移动侦测</w:t>
            </w:r>
          </w:p>
          <w:p>
            <w:pPr>
              <w:widowControl/>
              <w:numPr>
                <w:ilvl w:val="0"/>
                <w:numId w:val="2"/>
              </w:numPr>
              <w:textAlignment w:val="bottom"/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Arial" w:hAnsi="Arial"/>
                <w:color w:val="auto"/>
                <w:kern w:val="0"/>
                <w:sz w:val="24"/>
                <w:shd w:val="clear" w:color="auto" w:fill="FFFFFF"/>
              </w:rPr>
              <w:t>最大支持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128GB Micro SD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卡；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AC24V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40W max(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其中加热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6W max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，红外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12W max)</w:t>
            </w:r>
          </w:p>
          <w:p>
            <w:pPr>
              <w:widowControl/>
              <w:numPr>
                <w:ilvl w:val="0"/>
                <w:numId w:val="2"/>
              </w:numPr>
              <w:textAlignment w:val="bottom"/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Arial" w:hAnsi="Arial"/>
                <w:color w:val="auto"/>
                <w:kern w:val="0"/>
                <w:sz w:val="24"/>
                <w:shd w:val="clear" w:color="auto" w:fill="FFFFFF"/>
              </w:rPr>
              <w:t>支持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IP66</w:t>
            </w:r>
          </w:p>
          <w:p>
            <w:pPr>
              <w:widowControl/>
              <w:numPr>
                <w:ilvl w:val="0"/>
                <w:numId w:val="2"/>
              </w:numPr>
              <w:textAlignment w:val="bottom"/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Arial" w:hAnsi="Arial"/>
                <w:color w:val="auto"/>
                <w:kern w:val="0"/>
                <w:sz w:val="24"/>
                <w:shd w:val="clear" w:color="auto" w:fill="FFFFFF"/>
              </w:rPr>
              <w:t>实时采集送检样品试验过程真实性和试验数据相匹配。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81" w:type="dxa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60" w:lineRule="auto"/>
              <w:jc w:val="center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ascii="Arial" w:hAnsi="Arial" w:cs="Arial"/>
                <w:color w:val="auto"/>
                <w:shd w:val="clear" w:color="auto" w:fill="FFFFFF"/>
              </w:rPr>
              <w:t>3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textAlignment w:val="center"/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智能试验数据图像录像机</w:t>
            </w:r>
          </w:p>
        </w:tc>
        <w:tc>
          <w:tcPr>
            <w:tcW w:w="4590" w:type="dxa"/>
            <w:vAlign w:val="bottom"/>
          </w:tcPr>
          <w:p>
            <w:pPr>
              <w:widowControl/>
              <w:textAlignment w:val="bottom"/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1.5U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标准机架式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IP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存储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/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嵌入式处理器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/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嵌入式软硬件设计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/8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路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/80M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接入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/160M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转发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/4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盘位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/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关键视频添加标签和加锁保护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/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断网续传</w:t>
            </w:r>
            <w:r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  <w:t>/SMART 2.0/2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个千兆以太网口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81" w:type="dxa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60" w:lineRule="auto"/>
              <w:jc w:val="center"/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ascii="Arial" w:hAnsi="Arial" w:cs="Arial"/>
                <w:color w:val="auto"/>
                <w:shd w:val="clear" w:color="auto" w:fill="FFFFFF"/>
              </w:rPr>
              <w:t>4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textAlignment w:val="center"/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存储器</w:t>
            </w:r>
          </w:p>
        </w:tc>
        <w:tc>
          <w:tcPr>
            <w:tcW w:w="4590" w:type="dxa"/>
            <w:vAlign w:val="center"/>
          </w:tcPr>
          <w:p>
            <w:pPr>
              <w:widowControl/>
              <w:textAlignment w:val="center"/>
              <w:rPr>
                <w:rFonts w:ascii="Arial" w:hAnsi="Arial" w:cs="Arial"/>
                <w:color w:val="auto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shd w:val="clear" w:color="auto" w:fill="FFFFFF"/>
              </w:rPr>
              <w:t>数据图像保存三个月</w:t>
            </w:r>
          </w:p>
        </w:tc>
      </w:tr>
    </w:tbl>
    <w:p>
      <w:pPr>
        <w:rPr>
          <w:rFonts w:ascii="Arial" w:hAnsi="Arial" w:cs="Arial"/>
          <w:color w:val="auto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00000001"/>
    <w:multiLevelType w:val="singleLevel"/>
    <w:tmpl w:val="00000001"/>
    <w:lvl w:ilvl="0" w:tentative="1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0">
    <w:nsid w:val="00000000"/>
    <w:multiLevelType w:val="singleLevel"/>
    <w:tmpl w:val="00000000"/>
    <w:lvl w:ilvl="0" w:tentative="1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CE0A60"/>
    <w:rsid w:val="034F0AFF"/>
    <w:rsid w:val="048765FD"/>
    <w:rsid w:val="0759191E"/>
    <w:rsid w:val="08B50556"/>
    <w:rsid w:val="0C4729B0"/>
    <w:rsid w:val="11C336B1"/>
    <w:rsid w:val="152143B8"/>
    <w:rsid w:val="18E24DE3"/>
    <w:rsid w:val="1C9673F2"/>
    <w:rsid w:val="24315EF0"/>
    <w:rsid w:val="25533A48"/>
    <w:rsid w:val="26A60E77"/>
    <w:rsid w:val="28DA5593"/>
    <w:rsid w:val="296E5E07"/>
    <w:rsid w:val="2AA270FE"/>
    <w:rsid w:val="35465D5B"/>
    <w:rsid w:val="36BB58BC"/>
    <w:rsid w:val="3B89083B"/>
    <w:rsid w:val="42F83EEA"/>
    <w:rsid w:val="48112949"/>
    <w:rsid w:val="4B5936AA"/>
    <w:rsid w:val="54AC14F8"/>
    <w:rsid w:val="562B51ED"/>
    <w:rsid w:val="564C5721"/>
    <w:rsid w:val="59296DD4"/>
    <w:rsid w:val="62360E12"/>
    <w:rsid w:val="654A5CBA"/>
    <w:rsid w:val="65D84624"/>
    <w:rsid w:val="6D5A4776"/>
    <w:rsid w:val="7265643D"/>
    <w:rsid w:val="78C12F29"/>
    <w:rsid w:val="78ED19D6"/>
    <w:rsid w:val="7BEF6963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4">
    <w:name w:val="Default Paragraph Font"/>
    <w:uiPriority w:val="99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5">
    <w:name w:val="Hyperlink"/>
    <w:basedOn w:val="4"/>
    <w:uiPriority w:val="99"/>
    <w:rPr>
      <w:rFonts w:cs="Times New Roman"/>
      <w:color w:val="0000FF"/>
      <w:u w:val="single"/>
    </w:rPr>
  </w:style>
  <w:style w:type="table" w:styleId="7">
    <w:name w:val="Table Grid"/>
    <w:basedOn w:val="6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ing 1 Char_e6860f60-0b33-428e-b90b-f1a450524813"/>
    <w:basedOn w:val="4"/>
    <w:link w:val="2"/>
    <w:qFormat/>
    <w:uiPriority w:val="99"/>
    <w:rPr>
      <w:rFonts w:ascii="Calibri" w:hAnsi="Calibri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1574</Words>
  <Characters>1675</Characters>
  <Lines>0</Lines>
  <Paragraphs>124</Paragraphs>
  <ScaleCrop>false</ScaleCrop>
  <LinksUpToDate>false</LinksUpToDate>
  <CharactersWithSpaces>1715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丁飞</cp:lastModifiedBy>
  <dcterms:modified xsi:type="dcterms:W3CDTF">2018-05-15T09:45:00Z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