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 w:eastAsiaTheme="minorEastAsia"/>
          <w:b/>
          <w:bCs/>
          <w:sz w:val="32"/>
          <w:szCs w:val="40"/>
          <w:lang w:eastAsia="zh-CN"/>
        </w:rPr>
        <w:t>海南省检测分会培训考试服务平台</w:t>
      </w:r>
      <w:r>
        <w:rPr>
          <w:rFonts w:hint="eastAsia"/>
          <w:b/>
          <w:bCs/>
          <w:sz w:val="32"/>
          <w:szCs w:val="40"/>
          <w:lang w:eastAsia="zh-CN"/>
        </w:rPr>
        <w:t>报名流程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登录：</w:t>
      </w:r>
      <w:r>
        <w:rPr>
          <w:rFonts w:ascii="宋体" w:hAnsi="宋体" w:eastAsia="宋体" w:cs="宋体"/>
          <w:sz w:val="36"/>
          <w:szCs w:val="36"/>
        </w:rPr>
        <w:fldChar w:fldCharType="begin"/>
      </w:r>
      <w:r>
        <w:rPr>
          <w:rFonts w:ascii="宋体" w:hAnsi="宋体" w:eastAsia="宋体" w:cs="宋体"/>
          <w:sz w:val="36"/>
          <w:szCs w:val="36"/>
        </w:rPr>
        <w:instrText xml:space="preserve"> HYPERLINK "http://106.12.138.150:20000/" </w:instrText>
      </w:r>
      <w:r>
        <w:rPr>
          <w:rFonts w:ascii="宋体" w:hAnsi="宋体" w:eastAsia="宋体" w:cs="宋体"/>
          <w:sz w:val="36"/>
          <w:szCs w:val="36"/>
        </w:rPr>
        <w:fldChar w:fldCharType="separate"/>
      </w:r>
      <w:r>
        <w:rPr>
          <w:rStyle w:val="4"/>
          <w:rFonts w:ascii="宋体" w:hAnsi="宋体" w:eastAsia="宋体" w:cs="宋体"/>
          <w:sz w:val="36"/>
          <w:szCs w:val="36"/>
        </w:rPr>
        <w:t>http://106.12.138.150:20000</w:t>
      </w:r>
      <w:r>
        <w:rPr>
          <w:rFonts w:ascii="宋体" w:hAnsi="宋体" w:eastAsia="宋体" w:cs="宋体"/>
          <w:sz w:val="36"/>
          <w:szCs w:val="36"/>
        </w:rPr>
        <w:fldChar w:fldCharType="end"/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企业注册报名缴费</w:t>
      </w:r>
    </w:p>
    <w:p>
      <w:pPr>
        <w:numPr>
          <w:ilvl w:val="0"/>
          <w:numId w:val="1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公司注册</w:t>
      </w:r>
    </w:p>
    <w:p>
      <w:pPr>
        <w:numPr>
          <w:ilvl w:val="0"/>
          <w:numId w:val="0"/>
        </w:numPr>
        <w:rPr>
          <w:sz w:val="24"/>
          <w:szCs w:val="32"/>
        </w:rPr>
      </w:pPr>
      <w:r>
        <w:rPr>
          <w:sz w:val="24"/>
          <w:szCs w:val="32"/>
        </w:rPr>
        <w:drawing>
          <wp:inline distT="0" distB="0" distL="114300" distR="114300">
            <wp:extent cx="5266690" cy="3074035"/>
            <wp:effectExtent l="0" t="0" r="10160" b="120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7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填写必填项，注册</w:t>
      </w:r>
    </w:p>
    <w:p>
      <w:pPr>
        <w:numPr>
          <w:ilvl w:val="0"/>
          <w:numId w:val="1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登录</w:t>
      </w:r>
    </w:p>
    <w:p>
      <w:pPr>
        <w:numPr>
          <w:ilvl w:val="0"/>
          <w:numId w:val="0"/>
        </w:numPr>
        <w:rPr>
          <w:sz w:val="24"/>
          <w:szCs w:val="32"/>
        </w:rPr>
      </w:pPr>
      <w:r>
        <w:rPr>
          <w:sz w:val="24"/>
          <w:szCs w:val="32"/>
        </w:rPr>
        <w:drawing>
          <wp:inline distT="0" distB="0" distL="114300" distR="114300">
            <wp:extent cx="5271135" cy="3503930"/>
            <wp:effectExtent l="0" t="0" r="5715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0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添加人员</w:t>
      </w:r>
    </w:p>
    <w:p>
      <w:pPr>
        <w:numPr>
          <w:ilvl w:val="0"/>
          <w:numId w:val="0"/>
        </w:numPr>
        <w:ind w:leftChars="0"/>
        <w:rPr>
          <w:sz w:val="24"/>
          <w:szCs w:val="32"/>
        </w:rPr>
      </w:pPr>
      <w:r>
        <w:rPr>
          <w:sz w:val="24"/>
          <w:szCs w:val="32"/>
        </w:rPr>
        <w:drawing>
          <wp:inline distT="0" distB="0" distL="114300" distR="114300">
            <wp:extent cx="5272405" cy="2275840"/>
            <wp:effectExtent l="0" t="0" r="4445" b="1016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对需要报名的人员进行新增</w:t>
      </w:r>
    </w:p>
    <w:p>
      <w:pPr>
        <w:numPr>
          <w:ilvl w:val="0"/>
          <w:numId w:val="0"/>
        </w:numPr>
        <w:ind w:leftChars="0"/>
        <w:rPr>
          <w:sz w:val="24"/>
          <w:szCs w:val="32"/>
        </w:rPr>
      </w:pPr>
      <w:r>
        <w:rPr>
          <w:sz w:val="24"/>
          <w:szCs w:val="32"/>
        </w:rPr>
        <w:drawing>
          <wp:inline distT="0" distB="0" distL="114300" distR="114300">
            <wp:extent cx="5271135" cy="3143885"/>
            <wp:effectExtent l="0" t="0" r="5715" b="184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4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企业报名</w:t>
      </w:r>
    </w:p>
    <w:p>
      <w:pPr>
        <w:numPr>
          <w:ilvl w:val="0"/>
          <w:numId w:val="0"/>
        </w:numPr>
        <w:ind w:leftChars="0"/>
        <w:rPr>
          <w:sz w:val="24"/>
          <w:szCs w:val="32"/>
        </w:rPr>
      </w:pPr>
      <w:r>
        <w:rPr>
          <w:sz w:val="24"/>
          <w:szCs w:val="32"/>
        </w:rPr>
        <w:drawing>
          <wp:inline distT="0" distB="0" distL="114300" distR="114300">
            <wp:extent cx="5273675" cy="2357755"/>
            <wp:effectExtent l="0" t="0" r="3175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5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报名的时候，选择需要报考的学员</w:t>
      </w:r>
    </w:p>
    <w:p>
      <w:pPr>
        <w:numPr>
          <w:ilvl w:val="0"/>
          <w:numId w:val="0"/>
        </w:numPr>
        <w:ind w:leftChars="0"/>
        <w:rPr>
          <w:sz w:val="24"/>
          <w:szCs w:val="32"/>
        </w:rPr>
      </w:pPr>
      <w:r>
        <w:rPr>
          <w:sz w:val="24"/>
          <w:szCs w:val="32"/>
        </w:rPr>
        <w:drawing>
          <wp:inline distT="0" distB="0" distL="114300" distR="114300">
            <wp:extent cx="5268595" cy="2777490"/>
            <wp:effectExtent l="0" t="0" r="8255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报完名后，缴费</w:t>
      </w:r>
    </w:p>
    <w:p>
      <w:pPr>
        <w:numPr>
          <w:ilvl w:val="0"/>
          <w:numId w:val="0"/>
        </w:numPr>
        <w:ind w:leftChars="0"/>
        <w:rPr>
          <w:sz w:val="24"/>
          <w:szCs w:val="32"/>
        </w:rPr>
      </w:pPr>
      <w:r>
        <w:rPr>
          <w:sz w:val="24"/>
          <w:szCs w:val="32"/>
        </w:rPr>
        <w:drawing>
          <wp:inline distT="0" distB="0" distL="114300" distR="114300">
            <wp:extent cx="5266690" cy="2399030"/>
            <wp:effectExtent l="0" t="0" r="10160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sz w:val="24"/>
          <w:szCs w:val="32"/>
        </w:rPr>
      </w:pPr>
      <w:r>
        <w:rPr>
          <w:sz w:val="24"/>
          <w:szCs w:val="32"/>
        </w:rPr>
        <w:drawing>
          <wp:inline distT="0" distB="0" distL="114300" distR="114300">
            <wp:extent cx="5272405" cy="3154680"/>
            <wp:effectExtent l="0" t="0" r="4445" b="762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然后缴费即可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报名缴费成功后，报名查询</w:t>
      </w:r>
    </w:p>
    <w:p>
      <w:pPr>
        <w:numPr>
          <w:ilvl w:val="0"/>
          <w:numId w:val="0"/>
        </w:numPr>
        <w:ind w:leftChars="0"/>
        <w:rPr>
          <w:sz w:val="24"/>
          <w:szCs w:val="32"/>
        </w:rPr>
      </w:pPr>
      <w:r>
        <w:rPr>
          <w:sz w:val="24"/>
          <w:szCs w:val="32"/>
        </w:rPr>
        <w:drawing>
          <wp:inline distT="0" distB="0" distL="114300" distR="114300">
            <wp:extent cx="5262880" cy="2108200"/>
            <wp:effectExtent l="0" t="0" r="13970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查询用户报名是否成功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 w:eastAsiaTheme="minorEastAsia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个人注册报名缴费</w:t>
      </w:r>
    </w:p>
    <w:p>
      <w:pPr>
        <w:numPr>
          <w:ilvl w:val="0"/>
          <w:numId w:val="2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用户注册</w:t>
      </w:r>
    </w:p>
    <w:p>
      <w:pPr>
        <w:numPr>
          <w:ilvl w:val="0"/>
          <w:numId w:val="0"/>
        </w:numPr>
        <w:rPr>
          <w:sz w:val="24"/>
          <w:szCs w:val="32"/>
        </w:rPr>
      </w:pPr>
      <w:r>
        <w:rPr>
          <w:sz w:val="24"/>
          <w:szCs w:val="32"/>
        </w:rPr>
        <w:drawing>
          <wp:inline distT="0" distB="0" distL="114300" distR="114300">
            <wp:extent cx="5107940" cy="3689350"/>
            <wp:effectExtent l="0" t="0" r="1651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0794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填写</w:t>
      </w:r>
      <w:r>
        <w:rPr>
          <w:rFonts w:hint="eastAsia"/>
          <w:sz w:val="24"/>
          <w:szCs w:val="32"/>
          <w:lang w:val="en-US" w:eastAsia="zh-CN"/>
        </w:rPr>
        <w:t>*号的内容。</w:t>
      </w:r>
    </w:p>
    <w:p>
      <w:pPr>
        <w:numPr>
          <w:ilvl w:val="0"/>
          <w:numId w:val="2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登录</w:t>
      </w:r>
    </w:p>
    <w:p>
      <w:pPr>
        <w:numPr>
          <w:ilvl w:val="0"/>
          <w:numId w:val="0"/>
        </w:numPr>
        <w:rPr>
          <w:sz w:val="24"/>
          <w:szCs w:val="32"/>
        </w:rPr>
      </w:pPr>
      <w:r>
        <w:rPr>
          <w:sz w:val="24"/>
          <w:szCs w:val="32"/>
        </w:rPr>
        <w:drawing>
          <wp:inline distT="0" distB="0" distL="114300" distR="114300">
            <wp:extent cx="5268595" cy="3159760"/>
            <wp:effectExtent l="0" t="0" r="825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5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输入身份证号和身份证号末位</w:t>
      </w:r>
      <w:r>
        <w:rPr>
          <w:rFonts w:hint="eastAsia"/>
          <w:sz w:val="24"/>
          <w:szCs w:val="32"/>
          <w:lang w:val="en-US" w:eastAsia="zh-CN"/>
        </w:rPr>
        <w:t>6位数作为密码登录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科目报名</w:t>
      </w:r>
    </w:p>
    <w:p>
      <w:pPr>
        <w:numPr>
          <w:ilvl w:val="0"/>
          <w:numId w:val="0"/>
        </w:numPr>
        <w:ind w:leftChars="0"/>
        <w:rPr>
          <w:sz w:val="24"/>
          <w:szCs w:val="32"/>
        </w:rPr>
      </w:pPr>
      <w:r>
        <w:rPr>
          <w:sz w:val="24"/>
          <w:szCs w:val="32"/>
        </w:rPr>
        <w:drawing>
          <wp:inline distT="0" distB="0" distL="114300" distR="114300">
            <wp:extent cx="5262880" cy="2387600"/>
            <wp:effectExtent l="0" t="0" r="1397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选择自己需要报名的科目，勾选，然后点击“报名”按钮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缴费</w:t>
      </w:r>
    </w:p>
    <w:p>
      <w:pPr>
        <w:numPr>
          <w:ilvl w:val="0"/>
          <w:numId w:val="0"/>
        </w:numPr>
        <w:ind w:leftChars="0"/>
        <w:rPr>
          <w:sz w:val="24"/>
          <w:szCs w:val="32"/>
        </w:rPr>
      </w:pPr>
      <w:r>
        <w:rPr>
          <w:sz w:val="24"/>
          <w:szCs w:val="32"/>
        </w:rPr>
        <w:drawing>
          <wp:inline distT="0" distB="0" distL="114300" distR="114300">
            <wp:extent cx="5262880" cy="1381760"/>
            <wp:effectExtent l="0" t="0" r="1397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报名成功后，则在订单管理里面可以查看到订单。选择要支付的订单，去缴费</w:t>
      </w:r>
    </w:p>
    <w:p>
      <w:pPr>
        <w:numPr>
          <w:ilvl w:val="0"/>
          <w:numId w:val="0"/>
        </w:numPr>
        <w:ind w:leftChars="0"/>
        <w:rPr>
          <w:sz w:val="24"/>
          <w:szCs w:val="32"/>
        </w:rPr>
      </w:pPr>
      <w:r>
        <w:rPr>
          <w:sz w:val="24"/>
          <w:szCs w:val="32"/>
        </w:rPr>
        <w:drawing>
          <wp:inline distT="0" distB="0" distL="114300" distR="114300">
            <wp:extent cx="5272405" cy="3291840"/>
            <wp:effectExtent l="0" t="0" r="4445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扫码支付，支付成功后，点击“确定”按钮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6BFFB0"/>
    <w:multiLevelType w:val="singleLevel"/>
    <w:tmpl w:val="B16BFF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C42202"/>
    <w:multiLevelType w:val="singleLevel"/>
    <w:tmpl w:val="4AC422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200C4"/>
    <w:rsid w:val="0A322647"/>
    <w:rsid w:val="24E53C1F"/>
    <w:rsid w:val="478034B0"/>
    <w:rsid w:val="4FFF1B2A"/>
    <w:rsid w:val="6342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2020-06-19T01:10:00Z</dcterms:created>
  <dc:creator>win</dc:creator>
  <cp:lastModifiedBy>Custom</cp:lastModifiedBy>
  <dcterms:modified xsi:type="dcterms:W3CDTF">2020-06-19T02:09:21Z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